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54" w:rsidRDefault="006C045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C0454" w:rsidRDefault="006C045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C0454" w:rsidRDefault="006C0454" w:rsidP="00362F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C0454" w:rsidRPr="00784EE4" w:rsidRDefault="009B254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84EE4">
        <w:rPr>
          <w:rFonts w:cs="Times New Roman"/>
          <w:b/>
          <w:bCs/>
          <w:sz w:val="28"/>
          <w:szCs w:val="28"/>
        </w:rPr>
        <w:t>CERTIFICATE OF ACCEPTANCE</w:t>
      </w:r>
    </w:p>
    <w:p w:rsidR="006C0454" w:rsidRPr="00784EE4" w:rsidRDefault="006C0454">
      <w:pPr>
        <w:spacing w:line="276" w:lineRule="auto"/>
        <w:jc w:val="center"/>
        <w:rPr>
          <w:rFonts w:cs="Times New Roman"/>
          <w:b/>
          <w:bCs/>
        </w:rPr>
      </w:pPr>
    </w:p>
    <w:p w:rsidR="006C0454" w:rsidRPr="00784EE4" w:rsidRDefault="009B254E" w:rsidP="00490F11">
      <w:pPr>
        <w:widowControl w:val="0"/>
        <w:suppressAutoHyphens/>
        <w:ind w:firstLine="720"/>
        <w:jc w:val="both"/>
        <w:rPr>
          <w:rFonts w:cs="Times New Roman"/>
        </w:rPr>
      </w:pPr>
      <w:r w:rsidRPr="00784EE4">
        <w:rPr>
          <w:rFonts w:cs="Times New Roman"/>
        </w:rPr>
        <w:t xml:space="preserve">This is to certify that </w:t>
      </w:r>
      <w:r w:rsidR="006B3DC1" w:rsidRPr="00784EE4">
        <w:rPr>
          <w:rFonts w:cs="Times New Roman"/>
        </w:rPr>
        <w:t>t</w:t>
      </w:r>
      <w:r w:rsidRPr="00784EE4">
        <w:rPr>
          <w:rFonts w:cs="Times New Roman"/>
        </w:rPr>
        <w:t xml:space="preserve">he </w:t>
      </w:r>
      <w:r w:rsidR="00914DDB" w:rsidRPr="00784EE4">
        <w:rPr>
          <w:rFonts w:cs="Times New Roman"/>
        </w:rPr>
        <w:t>______________________</w:t>
      </w:r>
      <w:r w:rsidRPr="00784EE4">
        <w:rPr>
          <w:rFonts w:cs="Times New Roman"/>
        </w:rPr>
        <w:t xml:space="preserve"> contracted to undertake the </w:t>
      </w:r>
      <w:r w:rsidR="00490F11" w:rsidRPr="00784EE4">
        <w:rPr>
          <w:rFonts w:cs="Times New Roman"/>
        </w:rPr>
        <w:t xml:space="preserve">Third Component of the GOJUST Human Rights Project </w:t>
      </w:r>
      <w:r w:rsidR="00784EE4" w:rsidRPr="00784EE4">
        <w:rPr>
          <w:rFonts w:cs="Times New Roman"/>
        </w:rPr>
        <w:t>____________</w:t>
      </w:r>
      <w:bookmarkStart w:id="0" w:name="_GoBack"/>
      <w:bookmarkEnd w:id="0"/>
      <w:r w:rsidR="00784EE4" w:rsidRPr="00784EE4">
        <w:rPr>
          <w:rFonts w:cs="Times New Roman"/>
        </w:rPr>
        <w:t>_______________</w:t>
      </w:r>
      <w:r w:rsidR="00E801DB" w:rsidRPr="00784EE4">
        <w:rPr>
          <w:rFonts w:cs="Times New Roman"/>
        </w:rPr>
        <w:t xml:space="preserve"> </w:t>
      </w:r>
      <w:r w:rsidRPr="00784EE4">
        <w:rPr>
          <w:rFonts w:cs="Times New Roman"/>
        </w:rPr>
        <w:t xml:space="preserve">has satisfactorily completed all its deliverables corresponding for the release of the </w:t>
      </w:r>
      <w:r w:rsidR="00784EE4" w:rsidRPr="00784EE4">
        <w:rPr>
          <w:rFonts w:cs="Times New Roman"/>
        </w:rPr>
        <w:t>__________</w:t>
      </w:r>
      <w:r w:rsidRPr="00784EE4">
        <w:rPr>
          <w:rFonts w:cs="Times New Roman"/>
        </w:rPr>
        <w:t xml:space="preserve"> Tranche as stipulated in the Contract of Service under the GOJUST-HR Project, to wit:</w:t>
      </w:r>
    </w:p>
    <w:p w:rsidR="006C0454" w:rsidRPr="00784EE4" w:rsidRDefault="006C0454" w:rsidP="00490F11">
      <w:pPr>
        <w:widowControl w:val="0"/>
        <w:suppressAutoHyphens/>
        <w:jc w:val="both"/>
        <w:rPr>
          <w:rFonts w:cs="Times New Roman"/>
        </w:rPr>
      </w:pPr>
    </w:p>
    <w:p w:rsidR="006C0454" w:rsidRPr="00784EE4" w:rsidRDefault="009B254E" w:rsidP="00490F11">
      <w:pPr>
        <w:widowControl w:val="0"/>
        <w:suppressAutoHyphens/>
        <w:jc w:val="both"/>
        <w:rPr>
          <w:rFonts w:cs="Times New Roman"/>
        </w:rPr>
      </w:pPr>
      <w:r w:rsidRPr="00784EE4">
        <w:rPr>
          <w:rFonts w:cs="Times New Roman"/>
        </w:rPr>
        <w:t>List of deliverables:</w:t>
      </w:r>
    </w:p>
    <w:p w:rsidR="006C0454" w:rsidRPr="00784EE4" w:rsidRDefault="006C0454" w:rsidP="00490F11">
      <w:pPr>
        <w:widowControl w:val="0"/>
        <w:suppressAutoHyphens/>
        <w:jc w:val="both"/>
        <w:rPr>
          <w:rFonts w:cs="Times New Roman"/>
        </w:rPr>
      </w:pPr>
    </w:p>
    <w:p w:rsidR="00784EE4" w:rsidRPr="00784EE4" w:rsidRDefault="00784EE4" w:rsidP="00784EE4">
      <w:pPr>
        <w:spacing w:line="276" w:lineRule="auto"/>
        <w:jc w:val="both"/>
        <w:rPr>
          <w:rFonts w:eastAsia="Calibri" w:cs="Times New Roman"/>
        </w:rPr>
      </w:pPr>
      <w:r w:rsidRPr="00784EE4">
        <w:rPr>
          <w:rFonts w:eastAsia="Calibri" w:cs="Times New Roman"/>
        </w:rPr>
        <w:t>1.</w:t>
      </w:r>
    </w:p>
    <w:p w:rsidR="00784EE4" w:rsidRPr="00784EE4" w:rsidRDefault="00784EE4" w:rsidP="00784EE4">
      <w:pPr>
        <w:spacing w:line="276" w:lineRule="auto"/>
        <w:jc w:val="both"/>
        <w:rPr>
          <w:rFonts w:eastAsia="Calibri" w:cs="Times New Roman"/>
        </w:rPr>
      </w:pPr>
      <w:r w:rsidRPr="00784EE4">
        <w:rPr>
          <w:rFonts w:eastAsia="Calibri" w:cs="Times New Roman"/>
        </w:rPr>
        <w:t>2.</w:t>
      </w:r>
    </w:p>
    <w:p w:rsidR="00784EE4" w:rsidRDefault="00784EE4" w:rsidP="00784EE4">
      <w:pPr>
        <w:spacing w:line="276" w:lineRule="auto"/>
        <w:jc w:val="both"/>
        <w:rPr>
          <w:rFonts w:eastAsia="Calibri" w:cs="Times New Roman"/>
        </w:rPr>
      </w:pPr>
      <w:r w:rsidRPr="00784EE4">
        <w:rPr>
          <w:rFonts w:eastAsia="Calibri" w:cs="Times New Roman"/>
        </w:rPr>
        <w:t>3.</w:t>
      </w:r>
    </w:p>
    <w:p w:rsidR="00736BA2" w:rsidRPr="00784EE4" w:rsidRDefault="00736BA2" w:rsidP="00784EE4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4.</w:t>
      </w:r>
    </w:p>
    <w:p w:rsidR="001C6FF8" w:rsidRPr="00784EE4" w:rsidRDefault="001C6FF8" w:rsidP="001C6FF8">
      <w:pPr>
        <w:pStyle w:val="ListParagraph"/>
        <w:spacing w:line="276" w:lineRule="auto"/>
        <w:ind w:left="990"/>
        <w:jc w:val="both"/>
        <w:rPr>
          <w:rFonts w:eastAsia="Calibri" w:cs="Times New Roman"/>
        </w:rPr>
      </w:pPr>
    </w:p>
    <w:p w:rsidR="006C0454" w:rsidRPr="00784EE4" w:rsidRDefault="006C0454" w:rsidP="00490F11">
      <w:pPr>
        <w:ind w:left="720"/>
        <w:jc w:val="both"/>
        <w:rPr>
          <w:rFonts w:cs="Times New Roman"/>
        </w:rPr>
      </w:pPr>
    </w:p>
    <w:p w:rsidR="006C0454" w:rsidRPr="00784EE4" w:rsidRDefault="009B254E" w:rsidP="00490F11">
      <w:pPr>
        <w:widowControl w:val="0"/>
        <w:suppressAutoHyphens/>
        <w:jc w:val="both"/>
        <w:rPr>
          <w:rFonts w:cs="Times New Roman"/>
        </w:rPr>
      </w:pPr>
      <w:r w:rsidRPr="00784EE4">
        <w:rPr>
          <w:rFonts w:cs="Times New Roman"/>
        </w:rPr>
        <w:t xml:space="preserve">This certification is being issued </w:t>
      </w:r>
      <w:r w:rsidR="00B153BE" w:rsidRPr="00784EE4">
        <w:rPr>
          <w:rFonts w:cs="Times New Roman"/>
        </w:rPr>
        <w:t xml:space="preserve">to also facilitate the release of the </w:t>
      </w:r>
      <w:r w:rsidR="00784EE4" w:rsidRPr="00784EE4">
        <w:rPr>
          <w:rFonts w:cs="Times New Roman"/>
        </w:rPr>
        <w:t>___</w:t>
      </w:r>
      <w:r w:rsidR="00B153BE" w:rsidRPr="00784EE4">
        <w:rPr>
          <w:rFonts w:cs="Times New Roman"/>
        </w:rPr>
        <w:t xml:space="preserve"> Tranche</w:t>
      </w:r>
      <w:r w:rsidRPr="00784EE4">
        <w:rPr>
          <w:rFonts w:cs="Times New Roman"/>
        </w:rPr>
        <w:t>.</w:t>
      </w:r>
    </w:p>
    <w:p w:rsidR="006C0454" w:rsidRPr="00784EE4" w:rsidRDefault="006C0454" w:rsidP="00490F11">
      <w:pPr>
        <w:widowControl w:val="0"/>
        <w:suppressAutoHyphens/>
        <w:jc w:val="both"/>
        <w:rPr>
          <w:rFonts w:cs="Times New Roman"/>
        </w:rPr>
      </w:pPr>
    </w:p>
    <w:p w:rsidR="006C0454" w:rsidRPr="00784EE4" w:rsidRDefault="00EE46EA" w:rsidP="00490F11">
      <w:pPr>
        <w:widowControl w:val="0"/>
        <w:suppressAutoHyphens/>
        <w:jc w:val="both"/>
        <w:rPr>
          <w:rFonts w:cs="Times New Roman"/>
        </w:rPr>
      </w:pPr>
      <w:r w:rsidRPr="00784EE4">
        <w:rPr>
          <w:rFonts w:cs="Times New Roman"/>
        </w:rPr>
        <w:t xml:space="preserve">Given this </w:t>
      </w:r>
      <w:r w:rsidR="00784EE4" w:rsidRPr="00784EE4">
        <w:rPr>
          <w:rFonts w:cs="Times New Roman"/>
        </w:rPr>
        <w:t>______________________</w:t>
      </w:r>
      <w:r w:rsidR="009B254E" w:rsidRPr="00784EE4">
        <w:rPr>
          <w:rFonts w:cs="Times New Roman"/>
        </w:rPr>
        <w:t>, at CHR Central Office</w:t>
      </w:r>
      <w:r w:rsidR="00490F11" w:rsidRPr="00784EE4">
        <w:rPr>
          <w:rFonts w:cs="Times New Roman"/>
        </w:rPr>
        <w:t xml:space="preserve"> </w:t>
      </w:r>
      <w:r w:rsidR="009B254E" w:rsidRPr="00784EE4">
        <w:rPr>
          <w:rFonts w:cs="Times New Roman"/>
        </w:rPr>
        <w:t>in Quezon City, Philippines.</w:t>
      </w:r>
    </w:p>
    <w:p w:rsidR="006C0454" w:rsidRPr="00784EE4" w:rsidRDefault="006C0454" w:rsidP="00490F11">
      <w:pPr>
        <w:widowControl w:val="0"/>
        <w:suppressAutoHyphens/>
        <w:jc w:val="both"/>
        <w:rPr>
          <w:rFonts w:cs="Times New Roman"/>
          <w:kern w:val="1"/>
        </w:rPr>
      </w:pPr>
    </w:p>
    <w:p w:rsidR="00EB2942" w:rsidRDefault="00EB2942" w:rsidP="00EB2942">
      <w:pPr>
        <w:widowControl w:val="0"/>
        <w:suppressAutoHyphens/>
        <w:jc w:val="both"/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t>Approved by the CSO Technical Review Committee:</w:t>
      </w:r>
    </w:p>
    <w:p w:rsidR="00EB2942" w:rsidRDefault="00EB2942" w:rsidP="00EB2942">
      <w:pPr>
        <w:widowControl w:val="0"/>
        <w:suppressAutoHyphens/>
        <w:jc w:val="center"/>
        <w:rPr>
          <w:rFonts w:cs="Times New Roman"/>
          <w:kern w:val="2"/>
        </w:rPr>
      </w:pPr>
    </w:p>
    <w:p w:rsidR="00EB2942" w:rsidRDefault="00EB2942" w:rsidP="00EB2942">
      <w:pPr>
        <w:widowControl w:val="0"/>
        <w:suppressAutoHyphens/>
        <w:jc w:val="center"/>
        <w:rPr>
          <w:rFonts w:cs="Times New Roman"/>
          <w:kern w:val="2"/>
        </w:rPr>
      </w:pPr>
    </w:p>
    <w:p w:rsidR="00EB2942" w:rsidRDefault="00EB2942" w:rsidP="00EB2942">
      <w:pPr>
        <w:widowControl w:val="0"/>
        <w:suppressAutoHyphens/>
        <w:jc w:val="center"/>
        <w:rPr>
          <w:rFonts w:cs="Times New Roman"/>
          <w:kern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81"/>
      </w:tblGrid>
      <w:tr w:rsidR="009130CE" w:rsidTr="00F55395">
        <w:tc>
          <w:tcPr>
            <w:tcW w:w="4580" w:type="dxa"/>
          </w:tcPr>
          <w:p w:rsidR="00736BA2" w:rsidRDefault="00736BA2" w:rsidP="00F55395">
            <w:pPr>
              <w:pStyle w:val="Body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MARIE GRACE MADAMBA-NUNEZ</w:t>
            </w:r>
          </w:p>
          <w:p w:rsidR="009130CE" w:rsidRDefault="009130CE" w:rsidP="00F55395">
            <w:pPr>
              <w:pStyle w:val="Body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Outcome 3 Overall Project Coordinator</w:t>
            </w: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kern w:val="2"/>
                <w:sz w:val="22"/>
              </w:rPr>
            </w:pP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kern w:val="2"/>
                <w:sz w:val="22"/>
              </w:rPr>
            </w:pP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kern w:val="2"/>
                <w:sz w:val="22"/>
              </w:rPr>
            </w:pPr>
          </w:p>
        </w:tc>
        <w:tc>
          <w:tcPr>
            <w:tcW w:w="4581" w:type="dxa"/>
          </w:tcPr>
          <w:p w:rsidR="009130CE" w:rsidRDefault="009130CE" w:rsidP="00F55395">
            <w:pPr>
              <w:pStyle w:val="Body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ONESIMO L. CUYCO</w:t>
            </w:r>
          </w:p>
          <w:p w:rsidR="009130CE" w:rsidRDefault="009130CE" w:rsidP="00F55395">
            <w:pPr>
              <w:pStyle w:val="Body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Division Chief, Project Management Division</w:t>
            </w: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b/>
                <w:bCs/>
                <w:kern w:val="2"/>
                <w:sz w:val="20"/>
              </w:rPr>
            </w:pP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kern w:val="2"/>
                <w:sz w:val="22"/>
              </w:rPr>
            </w:pPr>
          </w:p>
        </w:tc>
      </w:tr>
      <w:tr w:rsidR="009130CE" w:rsidTr="00F55395">
        <w:tc>
          <w:tcPr>
            <w:tcW w:w="4580" w:type="dxa"/>
          </w:tcPr>
          <w:p w:rsidR="009130CE" w:rsidRDefault="009130CE" w:rsidP="00F55395">
            <w:pPr>
              <w:pStyle w:val="Body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PAMELA FAHEY</w:t>
            </w:r>
          </w:p>
          <w:p w:rsidR="009130CE" w:rsidRDefault="009130CE" w:rsidP="00F55395">
            <w:pPr>
              <w:pStyle w:val="Body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Head, Technical Assistance Team</w:t>
            </w: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kern w:val="2"/>
                <w:sz w:val="22"/>
              </w:rPr>
            </w:pP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kern w:val="2"/>
                <w:sz w:val="22"/>
              </w:rPr>
            </w:pPr>
          </w:p>
        </w:tc>
        <w:tc>
          <w:tcPr>
            <w:tcW w:w="4581" w:type="dxa"/>
          </w:tcPr>
          <w:p w:rsidR="009130CE" w:rsidRDefault="009130CE" w:rsidP="00F55395">
            <w:pPr>
              <w:widowControl w:val="0"/>
              <w:suppressAutoHyphens/>
              <w:rPr>
                <w:rFonts w:cs="Times New Roman"/>
                <w:b/>
                <w:bCs/>
                <w:kern w:val="2"/>
                <w:sz w:val="22"/>
              </w:rPr>
            </w:pPr>
            <w:r>
              <w:rPr>
                <w:rFonts w:cs="Times New Roman"/>
                <w:b/>
                <w:bCs/>
                <w:kern w:val="2"/>
                <w:sz w:val="22"/>
              </w:rPr>
              <w:t>ATTY. JACQUELINE ANN C. DE GUIA</w:t>
            </w: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Executive Director</w:t>
            </w:r>
          </w:p>
          <w:p w:rsidR="009130CE" w:rsidRDefault="009130CE" w:rsidP="00F55395">
            <w:pPr>
              <w:widowControl w:val="0"/>
              <w:suppressAutoHyphens/>
              <w:rPr>
                <w:rFonts w:cs="Times New Roman"/>
                <w:kern w:val="2"/>
                <w:sz w:val="22"/>
              </w:rPr>
            </w:pPr>
          </w:p>
        </w:tc>
      </w:tr>
      <w:tr w:rsidR="009130CE" w:rsidTr="00F55395">
        <w:tc>
          <w:tcPr>
            <w:tcW w:w="4580" w:type="dxa"/>
          </w:tcPr>
          <w:p w:rsidR="009130CE" w:rsidRDefault="009130CE" w:rsidP="00F55395">
            <w:pPr>
              <w:widowControl w:val="0"/>
              <w:suppressAutoHyphens/>
              <w:ind w:left="-30"/>
              <w:jc w:val="center"/>
              <w:rPr>
                <w:rFonts w:cs="Times New Roman"/>
                <w:kern w:val="2"/>
                <w:sz w:val="22"/>
              </w:rPr>
            </w:pPr>
          </w:p>
        </w:tc>
        <w:tc>
          <w:tcPr>
            <w:tcW w:w="4581" w:type="dxa"/>
          </w:tcPr>
          <w:p w:rsidR="009130CE" w:rsidRDefault="009130CE" w:rsidP="00F55395">
            <w:pPr>
              <w:widowControl w:val="0"/>
              <w:suppressAutoHyphens/>
              <w:ind w:left="-30"/>
              <w:jc w:val="center"/>
              <w:rPr>
                <w:rFonts w:cs="Times New Roman"/>
                <w:kern w:val="2"/>
                <w:sz w:val="22"/>
              </w:rPr>
            </w:pPr>
          </w:p>
        </w:tc>
      </w:tr>
    </w:tbl>
    <w:p w:rsidR="009130CE" w:rsidRDefault="009130CE" w:rsidP="009130CE">
      <w:pPr>
        <w:widowControl w:val="0"/>
        <w:suppressAutoHyphens/>
        <w:jc w:val="center"/>
        <w:rPr>
          <w:rFonts w:cs="Times New Roman"/>
          <w:kern w:val="2"/>
          <w:sz w:val="22"/>
        </w:rPr>
      </w:pPr>
    </w:p>
    <w:p w:rsidR="009130CE" w:rsidRDefault="009130CE" w:rsidP="009130CE">
      <w:pPr>
        <w:widowControl w:val="0"/>
        <w:suppressAutoHyphens/>
        <w:jc w:val="center"/>
        <w:rPr>
          <w:rFonts w:cs="Times New Roman"/>
          <w:b/>
          <w:bCs/>
          <w:kern w:val="2"/>
          <w:sz w:val="22"/>
        </w:rPr>
      </w:pPr>
      <w:r>
        <w:rPr>
          <w:rFonts w:cs="Times New Roman"/>
          <w:b/>
          <w:bCs/>
          <w:kern w:val="2"/>
          <w:sz w:val="22"/>
        </w:rPr>
        <w:t>JOSE LUIS MARTIN C. GASCON</w:t>
      </w:r>
    </w:p>
    <w:p w:rsidR="009130CE" w:rsidRDefault="009130CE" w:rsidP="009130CE">
      <w:pPr>
        <w:widowControl w:val="0"/>
        <w:suppressAutoHyphens/>
        <w:jc w:val="center"/>
        <w:rPr>
          <w:rFonts w:cs="Times New Roman"/>
          <w:kern w:val="2"/>
          <w:sz w:val="22"/>
        </w:rPr>
      </w:pPr>
      <w:r>
        <w:rPr>
          <w:rFonts w:cs="Times New Roman"/>
          <w:kern w:val="2"/>
          <w:sz w:val="22"/>
        </w:rPr>
        <w:t>Chairperson</w:t>
      </w:r>
    </w:p>
    <w:p w:rsidR="006C0454" w:rsidRPr="00784EE4" w:rsidRDefault="006C0454">
      <w:pPr>
        <w:spacing w:line="276" w:lineRule="auto"/>
        <w:jc w:val="center"/>
        <w:rPr>
          <w:rFonts w:cs="Times New Roman"/>
        </w:rPr>
      </w:pPr>
    </w:p>
    <w:sectPr w:rsidR="006C0454" w:rsidRPr="00784EE4">
      <w:headerReference w:type="default" r:id="rId7"/>
      <w:footerReference w:type="default" r:id="rId8"/>
      <w:pgSz w:w="11900" w:h="16840"/>
      <w:pgMar w:top="499" w:right="1289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05" w:rsidRDefault="00F37505">
      <w:r>
        <w:separator/>
      </w:r>
    </w:p>
  </w:endnote>
  <w:endnote w:type="continuationSeparator" w:id="0">
    <w:p w:rsidR="00F37505" w:rsidRDefault="00F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54" w:rsidRDefault="006C0454">
    <w:pPr>
      <w:pStyle w:val="Footer"/>
      <w:tabs>
        <w:tab w:val="clear" w:pos="9360"/>
        <w:tab w:val="right" w:pos="91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05" w:rsidRDefault="00F37505">
      <w:r>
        <w:separator/>
      </w:r>
    </w:p>
  </w:footnote>
  <w:footnote w:type="continuationSeparator" w:id="0">
    <w:p w:rsidR="00F37505" w:rsidRDefault="00F3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13"/>
      <w:gridCol w:w="5007"/>
      <w:gridCol w:w="1170"/>
      <w:gridCol w:w="2070"/>
    </w:tblGrid>
    <w:tr w:rsidR="005247DE" w:rsidRPr="00CD0CDD" w:rsidTr="00914DDB">
      <w:trPr>
        <w:trHeight w:val="327"/>
      </w:trPr>
      <w:tc>
        <w:tcPr>
          <w:tcW w:w="2913" w:type="dxa"/>
          <w:vMerge w:val="restart"/>
          <w:shd w:val="clear" w:color="auto" w:fill="auto"/>
        </w:tcPr>
        <w:p w:rsidR="005247DE" w:rsidRPr="00CD0CDD" w:rsidRDefault="00736BA2" w:rsidP="005247DE">
          <w:pPr>
            <w:tabs>
              <w:tab w:val="center" w:pos="1003"/>
            </w:tabs>
            <w:rPr>
              <w:rFonts w:ascii="Calibri" w:eastAsia="Calibri" w:hAnsi="Calibri" w:cs="Segoe UI"/>
              <w:sz w:val="20"/>
              <w:szCs w:val="20"/>
              <w:lang w:val="en-PH" w:eastAsia="ja-JP"/>
            </w:rPr>
          </w:pPr>
          <w:r w:rsidRPr="00736BA2">
            <w:rPr>
              <w:rFonts w:ascii="Calibri" w:eastAsia="Calibri" w:hAnsi="Calibri" w:cs="Segoe UI"/>
              <w:noProof/>
              <w:sz w:val="20"/>
              <w:szCs w:val="20"/>
              <w:lang w:val="en-P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-56929</wp:posOffset>
                </wp:positionH>
                <wp:positionV relativeFrom="paragraph">
                  <wp:posOffset>109413</wp:posOffset>
                </wp:positionV>
                <wp:extent cx="1759423" cy="572494"/>
                <wp:effectExtent l="0" t="0" r="0" b="0"/>
                <wp:wrapNone/>
                <wp:docPr id="2" name="Picture 2" descr="C:\Users\CHR74\Desktop\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74\Desktop\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423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07" w:type="dxa"/>
          <w:vMerge w:val="restart"/>
          <w:shd w:val="clear" w:color="auto" w:fill="auto"/>
        </w:tcPr>
        <w:p w:rsidR="005247DE" w:rsidRPr="00CD0CDD" w:rsidRDefault="005247DE" w:rsidP="005247DE">
          <w:pPr>
            <w:jc w:val="center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</w:p>
        <w:p w:rsidR="005247DE" w:rsidRPr="00CD0CDD" w:rsidRDefault="005247DE" w:rsidP="005247DE">
          <w:pPr>
            <w:jc w:val="center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</w:p>
        <w:p w:rsidR="005247DE" w:rsidRPr="00CD0CDD" w:rsidRDefault="00736BA2" w:rsidP="005247DE">
          <w:pPr>
            <w:jc w:val="center"/>
            <w:rPr>
              <w:rFonts w:ascii="Calibri" w:eastAsia="Calibri" w:hAnsi="Calibri" w:cs="Segoe UI"/>
              <w:b/>
              <w:sz w:val="28"/>
              <w:szCs w:val="28"/>
              <w:lang w:val="en-PH" w:eastAsia="ja-JP"/>
            </w:rPr>
          </w:pPr>
          <w:r>
            <w:rPr>
              <w:rFonts w:ascii="Calibri" w:eastAsia="Calibri" w:hAnsi="Calibri" w:cs="Segoe UI"/>
              <w:b/>
              <w:sz w:val="28"/>
              <w:szCs w:val="28"/>
              <w:lang w:val="en-PH" w:eastAsia="ja-JP"/>
            </w:rPr>
            <w:t>GOJUST – Human Rights Project</w:t>
          </w:r>
        </w:p>
        <w:p w:rsidR="005247DE" w:rsidRPr="00CD0CDD" w:rsidRDefault="005247DE" w:rsidP="005247DE">
          <w:pPr>
            <w:jc w:val="center"/>
            <w:rPr>
              <w:rFonts w:ascii="Calibri" w:eastAsia="Calibri" w:hAnsi="Calibri"/>
              <w:b/>
              <w:lang w:val="en-PH"/>
            </w:rPr>
          </w:pPr>
        </w:p>
      </w:tc>
      <w:tc>
        <w:tcPr>
          <w:tcW w:w="1170" w:type="dxa"/>
          <w:shd w:val="clear" w:color="auto" w:fill="auto"/>
        </w:tcPr>
        <w:p w:rsidR="005247DE" w:rsidRPr="00CD0CDD" w:rsidRDefault="005247DE" w:rsidP="005247DE">
          <w:pPr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Doc. Code</w:t>
          </w:r>
        </w:p>
      </w:tc>
      <w:tc>
        <w:tcPr>
          <w:tcW w:w="2070" w:type="dxa"/>
          <w:shd w:val="clear" w:color="auto" w:fill="auto"/>
        </w:tcPr>
        <w:p w:rsidR="005247DE" w:rsidRPr="00CD0CDD" w:rsidRDefault="00914DDB" w:rsidP="00914DDB">
          <w:pPr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>CSO</w:t>
          </w:r>
          <w:r w:rsidR="005247DE">
            <w:rPr>
              <w:rFonts w:ascii="Calibri" w:eastAsia="MS Mincho" w:hAnsi="Calibri"/>
              <w:sz w:val="20"/>
              <w:szCs w:val="20"/>
              <w:lang w:val="en-PH" w:eastAsia="ja-JP"/>
            </w:rPr>
            <w:t xml:space="preserve"> Form</w:t>
          </w: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>2g</w:t>
          </w:r>
        </w:p>
      </w:tc>
    </w:tr>
    <w:tr w:rsidR="00736BA2" w:rsidRPr="00CD0CDD" w:rsidTr="006D4760">
      <w:trPr>
        <w:trHeight w:val="325"/>
      </w:trPr>
      <w:tc>
        <w:tcPr>
          <w:tcW w:w="2913" w:type="dxa"/>
          <w:vMerge/>
          <w:shd w:val="clear" w:color="auto" w:fill="auto"/>
        </w:tcPr>
        <w:p w:rsidR="00736BA2" w:rsidRPr="00CD0CDD" w:rsidRDefault="00736BA2" w:rsidP="005247DE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5007" w:type="dxa"/>
          <w:vMerge/>
          <w:shd w:val="clear" w:color="auto" w:fill="auto"/>
        </w:tcPr>
        <w:p w:rsidR="00736BA2" w:rsidRPr="00CD0CDD" w:rsidRDefault="00736BA2" w:rsidP="005247DE">
          <w:pPr>
            <w:jc w:val="center"/>
            <w:rPr>
              <w:rFonts w:ascii="Calibri" w:eastAsia="Calibri" w:hAnsi="Calibri"/>
              <w:noProof/>
              <w:sz w:val="22"/>
              <w:lang w:val="en-PH"/>
            </w:rPr>
          </w:pPr>
        </w:p>
      </w:tc>
      <w:tc>
        <w:tcPr>
          <w:tcW w:w="3240" w:type="dxa"/>
          <w:gridSpan w:val="2"/>
          <w:shd w:val="clear" w:color="auto" w:fill="auto"/>
        </w:tcPr>
        <w:p w:rsidR="00736BA2" w:rsidRPr="00736BA2" w:rsidRDefault="00736BA2" w:rsidP="005247DE">
          <w:pPr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736BA2">
            <w:rPr>
              <w:rFonts w:ascii="Calibri" w:eastAsia="MS Mincho" w:hAnsi="Calibri"/>
              <w:b/>
              <w:sz w:val="20"/>
              <w:szCs w:val="20"/>
              <w:lang w:val="en-PH" w:eastAsia="ja-JP"/>
            </w:rPr>
            <w:t>PROJECT MANAGEMENT DIVISION</w:t>
          </w:r>
        </w:p>
      </w:tc>
    </w:tr>
    <w:tr w:rsidR="005247DE" w:rsidRPr="00CD0CDD" w:rsidTr="00914DDB">
      <w:trPr>
        <w:trHeight w:val="325"/>
      </w:trPr>
      <w:tc>
        <w:tcPr>
          <w:tcW w:w="2913" w:type="dxa"/>
          <w:vMerge/>
          <w:shd w:val="clear" w:color="auto" w:fill="auto"/>
        </w:tcPr>
        <w:p w:rsidR="005247DE" w:rsidRPr="00CD0CDD" w:rsidRDefault="005247DE" w:rsidP="005247DE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5007" w:type="dxa"/>
          <w:vMerge/>
          <w:shd w:val="clear" w:color="auto" w:fill="auto"/>
        </w:tcPr>
        <w:p w:rsidR="005247DE" w:rsidRPr="00CD0CDD" w:rsidRDefault="005247DE" w:rsidP="005247DE">
          <w:pPr>
            <w:jc w:val="center"/>
            <w:rPr>
              <w:rFonts w:ascii="Calibri" w:eastAsia="Calibri" w:hAnsi="Calibri"/>
              <w:noProof/>
              <w:sz w:val="22"/>
              <w:lang w:val="en-PH"/>
            </w:rPr>
          </w:pPr>
        </w:p>
      </w:tc>
      <w:tc>
        <w:tcPr>
          <w:tcW w:w="1170" w:type="dxa"/>
          <w:shd w:val="clear" w:color="auto" w:fill="auto"/>
        </w:tcPr>
        <w:p w:rsidR="005247DE" w:rsidRPr="00CD0CDD" w:rsidRDefault="005247DE" w:rsidP="005247DE">
          <w:pPr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Eff. Date</w:t>
          </w:r>
        </w:p>
      </w:tc>
      <w:tc>
        <w:tcPr>
          <w:tcW w:w="2070" w:type="dxa"/>
          <w:shd w:val="clear" w:color="auto" w:fill="auto"/>
        </w:tcPr>
        <w:p w:rsidR="005247DE" w:rsidRPr="00CD0CDD" w:rsidRDefault="005247DE" w:rsidP="005247DE">
          <w:pPr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 xml:space="preserve">7 January </w:t>
          </w: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201</w:t>
          </w: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>8</w:t>
          </w:r>
        </w:p>
      </w:tc>
    </w:tr>
    <w:tr w:rsidR="005247DE" w:rsidRPr="00CD0CDD" w:rsidTr="00914DDB">
      <w:trPr>
        <w:trHeight w:val="250"/>
      </w:trPr>
      <w:tc>
        <w:tcPr>
          <w:tcW w:w="2913" w:type="dxa"/>
          <w:vMerge/>
          <w:shd w:val="clear" w:color="auto" w:fill="auto"/>
        </w:tcPr>
        <w:p w:rsidR="005247DE" w:rsidRPr="00CD0CDD" w:rsidRDefault="005247DE" w:rsidP="005247DE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5007" w:type="dxa"/>
          <w:vMerge/>
          <w:shd w:val="clear" w:color="auto" w:fill="auto"/>
        </w:tcPr>
        <w:p w:rsidR="005247DE" w:rsidRPr="00CD0CDD" w:rsidRDefault="005247DE" w:rsidP="005247DE">
          <w:pPr>
            <w:jc w:val="center"/>
            <w:rPr>
              <w:rFonts w:ascii="Calibri" w:eastAsia="Calibri" w:hAnsi="Calibri"/>
              <w:noProof/>
              <w:sz w:val="22"/>
              <w:lang w:val="en-PH"/>
            </w:rPr>
          </w:pPr>
        </w:p>
      </w:tc>
      <w:tc>
        <w:tcPr>
          <w:tcW w:w="1170" w:type="dxa"/>
          <w:shd w:val="clear" w:color="auto" w:fill="auto"/>
        </w:tcPr>
        <w:p w:rsidR="005247DE" w:rsidRPr="00CD0CDD" w:rsidRDefault="005247DE" w:rsidP="005247DE">
          <w:pPr>
            <w:rPr>
              <w:rFonts w:ascii="Calibri" w:eastAsia="MS Mincho" w:hAnsi="Calibri"/>
              <w:sz w:val="20"/>
              <w:szCs w:val="20"/>
              <w:lang w:val="en-PH" w:eastAsia="ja-JP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t>Page</w:t>
          </w:r>
        </w:p>
      </w:tc>
      <w:tc>
        <w:tcPr>
          <w:tcW w:w="2070" w:type="dxa"/>
          <w:shd w:val="clear" w:color="auto" w:fill="auto"/>
        </w:tcPr>
        <w:p w:rsidR="005247DE" w:rsidRPr="00CD0CDD" w:rsidRDefault="005247DE" w:rsidP="005247DE">
          <w:pPr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fldChar w:fldCharType="begin"/>
          </w: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instrText xml:space="preserve"> PAGE </w:instrText>
          </w: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fldChar w:fldCharType="separate"/>
          </w:r>
          <w:r w:rsidR="00736BA2">
            <w:rPr>
              <w:rFonts w:ascii="Calibri" w:eastAsia="MS Mincho" w:hAnsi="Calibri"/>
              <w:noProof/>
              <w:sz w:val="20"/>
              <w:szCs w:val="20"/>
              <w:lang w:val="en-PH" w:eastAsia="ja-JP"/>
            </w:rPr>
            <w:t>1</w:t>
          </w:r>
          <w:r w:rsidRPr="00CD0CDD">
            <w:rPr>
              <w:rFonts w:ascii="Calibri" w:eastAsia="MS Mincho" w:hAnsi="Calibri"/>
              <w:sz w:val="20"/>
              <w:szCs w:val="20"/>
              <w:lang w:val="en-PH" w:eastAsia="ja-JP"/>
            </w:rPr>
            <w:fldChar w:fldCharType="end"/>
          </w:r>
          <w:r>
            <w:rPr>
              <w:rFonts w:ascii="Calibri" w:eastAsia="MS Mincho" w:hAnsi="Calibri"/>
              <w:sz w:val="20"/>
              <w:szCs w:val="20"/>
              <w:lang w:val="en-PH" w:eastAsia="ja-JP"/>
            </w:rPr>
            <w:t xml:space="preserve"> of 1</w:t>
          </w:r>
        </w:p>
      </w:tc>
    </w:tr>
    <w:tr w:rsidR="005247DE" w:rsidRPr="00CD0CDD" w:rsidTr="00914DDB">
      <w:tc>
        <w:tcPr>
          <w:tcW w:w="2913" w:type="dxa"/>
          <w:shd w:val="clear" w:color="auto" w:fill="auto"/>
        </w:tcPr>
        <w:p w:rsidR="005247DE" w:rsidRPr="00CD0CDD" w:rsidRDefault="005247DE" w:rsidP="005247DE">
          <w:pPr>
            <w:jc w:val="right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Calibri" w:hAnsi="Calibri"/>
              <w:b/>
              <w:sz w:val="20"/>
              <w:szCs w:val="20"/>
              <w:lang w:val="en-PH"/>
            </w:rPr>
            <w:t>TITLE :</w:t>
          </w:r>
        </w:p>
      </w:tc>
      <w:tc>
        <w:tcPr>
          <w:tcW w:w="8247" w:type="dxa"/>
          <w:gridSpan w:val="3"/>
          <w:shd w:val="clear" w:color="auto" w:fill="auto"/>
        </w:tcPr>
        <w:p w:rsidR="005247DE" w:rsidRPr="00CD0CDD" w:rsidRDefault="005247DE" w:rsidP="004B3737">
          <w:pPr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>
            <w:rPr>
              <w:b/>
              <w:bCs/>
              <w:sz w:val="20"/>
              <w:szCs w:val="20"/>
            </w:rPr>
            <w:t xml:space="preserve">CERTIFICATE OF </w:t>
          </w:r>
          <w:r w:rsidR="004B3737">
            <w:rPr>
              <w:b/>
              <w:bCs/>
              <w:sz w:val="20"/>
              <w:szCs w:val="20"/>
            </w:rPr>
            <w:t>ACCEPTANCE</w:t>
          </w:r>
        </w:p>
      </w:tc>
    </w:tr>
    <w:tr w:rsidR="005247DE" w:rsidRPr="00CD0CDD" w:rsidTr="00914DDB">
      <w:tc>
        <w:tcPr>
          <w:tcW w:w="2913" w:type="dxa"/>
          <w:shd w:val="clear" w:color="auto" w:fill="auto"/>
        </w:tcPr>
        <w:p w:rsidR="005247DE" w:rsidRPr="00CD0CDD" w:rsidRDefault="005247DE" w:rsidP="005247DE">
          <w:pPr>
            <w:jc w:val="right"/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Calibri" w:hAnsi="Calibri"/>
              <w:b/>
              <w:sz w:val="20"/>
              <w:szCs w:val="20"/>
              <w:lang w:val="en-PH"/>
            </w:rPr>
            <w:t>SUB PROCESS TITLE :</w:t>
          </w:r>
        </w:p>
      </w:tc>
      <w:tc>
        <w:tcPr>
          <w:tcW w:w="8247" w:type="dxa"/>
          <w:gridSpan w:val="3"/>
          <w:shd w:val="clear" w:color="auto" w:fill="auto"/>
        </w:tcPr>
        <w:p w:rsidR="005247DE" w:rsidRPr="00CD0CDD" w:rsidRDefault="005247DE" w:rsidP="005247DE">
          <w:pPr>
            <w:rPr>
              <w:rFonts w:ascii="Calibri" w:eastAsia="Calibri" w:hAnsi="Calibri"/>
              <w:b/>
              <w:sz w:val="20"/>
              <w:szCs w:val="20"/>
              <w:lang w:val="en-PH"/>
            </w:rPr>
          </w:pPr>
          <w:r w:rsidRPr="00CD0CDD">
            <w:rPr>
              <w:rFonts w:ascii="Calibri" w:eastAsia="Calibri" w:hAnsi="Calibri"/>
              <w:sz w:val="20"/>
              <w:szCs w:val="20"/>
              <w:lang w:val="en-PH"/>
            </w:rPr>
            <w:t>PHASE III – Monitoring and Evaluation Process</w:t>
          </w:r>
        </w:p>
      </w:tc>
    </w:tr>
  </w:tbl>
  <w:p w:rsidR="006C0454" w:rsidRDefault="006C0454">
    <w:pPr>
      <w:pStyle w:val="NoSpacing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B3D"/>
    <w:multiLevelType w:val="hybridMultilevel"/>
    <w:tmpl w:val="E2D8F61A"/>
    <w:lvl w:ilvl="0" w:tplc="4E2A129A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34B"/>
    <w:multiLevelType w:val="hybridMultilevel"/>
    <w:tmpl w:val="E2D8F61A"/>
    <w:lvl w:ilvl="0" w:tplc="4E2A129A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C7632"/>
    <w:multiLevelType w:val="hybridMultilevel"/>
    <w:tmpl w:val="D7C897A4"/>
    <w:lvl w:ilvl="0" w:tplc="37201D3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54"/>
    <w:rsid w:val="001A1830"/>
    <w:rsid w:val="001C6FF8"/>
    <w:rsid w:val="0023255B"/>
    <w:rsid w:val="00362FDD"/>
    <w:rsid w:val="0045533A"/>
    <w:rsid w:val="00477116"/>
    <w:rsid w:val="00490F11"/>
    <w:rsid w:val="004B3737"/>
    <w:rsid w:val="004D349C"/>
    <w:rsid w:val="005247DE"/>
    <w:rsid w:val="006B3DC1"/>
    <w:rsid w:val="006C0454"/>
    <w:rsid w:val="00736BA2"/>
    <w:rsid w:val="00784EE4"/>
    <w:rsid w:val="007D0D54"/>
    <w:rsid w:val="009130CE"/>
    <w:rsid w:val="00914DDB"/>
    <w:rsid w:val="009B254E"/>
    <w:rsid w:val="00A43975"/>
    <w:rsid w:val="00B153BE"/>
    <w:rsid w:val="00B6657C"/>
    <w:rsid w:val="00C45B56"/>
    <w:rsid w:val="00C7534C"/>
    <w:rsid w:val="00CF40E1"/>
    <w:rsid w:val="00D779F9"/>
    <w:rsid w:val="00E801DB"/>
    <w:rsid w:val="00EB2942"/>
    <w:rsid w:val="00EE46EA"/>
    <w:rsid w:val="00F37505"/>
    <w:rsid w:val="00F85143"/>
    <w:rsid w:val="00F97005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1366"/>
  <w15:docId w15:val="{203C3700-244E-43C5-B87B-441CEE8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D7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A1830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90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DD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DD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CHR66</dc:creator>
  <cp:lastModifiedBy>CHR74</cp:lastModifiedBy>
  <cp:revision>10</cp:revision>
  <cp:lastPrinted>2018-02-07T00:56:00Z</cp:lastPrinted>
  <dcterms:created xsi:type="dcterms:W3CDTF">2018-03-08T08:56:00Z</dcterms:created>
  <dcterms:modified xsi:type="dcterms:W3CDTF">2018-08-30T02:11:00Z</dcterms:modified>
</cp:coreProperties>
</file>